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生猪稳产保供奖励政策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审计服务询价公告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根据《关于印发促进恢复生猪生产保障市场供应扶持政策实施办法的通知》（苏市农牧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〔2020〕47号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）文件要求，我市对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2020年度自愿申报并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符合条件的规模猪场和种猪场实施奖励政策。根据财务审计要求，我局将对此项政策执行情况进行审计，现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邀请符合要求并有意向的会计事务所参加审计服务采购报价。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一、询价内容与要求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本服务对我市13家生猪养殖场申请2020年度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生猪稳产保供奖励情况进行审计，包括规模猪场扩能增量综合奖励、规模猪场贷款贴息、规模猪场引进种猪奖补，重点核查奖补对象资格、补贴数量认定、支付程序合规性、兑付及时性等情况。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最高报价应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000元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.服务期要求：202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审计完成后需提供一份专项审计报告。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二、报价人资格要求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  <w:t>1.参加报价的服务商须具有独立承担民事责任的能力；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  <w:t>2.具有履行合同所必需的专业人员；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  <w:t>3.参加采购询价活动前三年内，在经营活动中没有重大违法记录；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/>
        </w:rPr>
        <w:t>近两年以来有类似活动服务经验2次以上。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2021年5月8日-14日下午17:00止。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四、报名材料及要求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1.服务商根据我局采购服务要求，提供一次性书面报价及审计方案材料；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2.法定代表人身份证复印件；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3.单位资质证书、营业执照复印件；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4.以上所有报名资料复印件均需加盖公章。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五、报价评审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我局将组织专家对服务商的报价情况，结合单位资质、服务承诺等方面进行综合评定，原则上以接近报价平均价的单位为意向单位。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各服务商须在2021年5月14日下午17:00前将所有材料统一密封邮寄至我局，地址：苏州市吴中区东吴北路团结桥巷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号，邮编：215000，联系人：李秋璇，邮箱：404877356@qq.com，电话：68567693。</w:t>
      </w:r>
    </w:p>
    <w:p>
      <w:pPr>
        <w:rPr>
          <w:rFonts w:ascii="Times New Roman" w:hAnsi="Times New Roman" w:eastAsia="仿宋_GB2312" w:cs="Times New Roman"/>
          <w:color w:val="36363D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36363D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苏州市农业农村局</w:t>
      </w:r>
    </w:p>
    <w:p>
      <w:pPr>
        <w:ind w:firstLine="640" w:firstLineChars="200"/>
        <w:jc w:val="right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2021年5月8日</w:t>
      </w:r>
    </w:p>
    <w:p>
      <w:pPr>
        <w:ind w:firstLine="640" w:firstLineChars="200"/>
        <w:jc w:val="right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</w:p>
    <w:p>
      <w:pPr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HGW2XQAAAAAgEAAA8AAAAAAAAAAQAgAAAAIgAAAGRycy9kb3du&#10;cmV2LnhtbFBLAQIUABQAAAAIAIdO4kALYcwxzgEAAI8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158CF"/>
    <w:rsid w:val="10BD6E77"/>
    <w:rsid w:val="19FF13B7"/>
    <w:rsid w:val="26FC6CCE"/>
    <w:rsid w:val="3A2D5DBC"/>
    <w:rsid w:val="59802B08"/>
    <w:rsid w:val="5EFFD49A"/>
    <w:rsid w:val="61B77C09"/>
    <w:rsid w:val="69CB18AF"/>
    <w:rsid w:val="6F58B3D4"/>
    <w:rsid w:val="BBFEA509"/>
    <w:rsid w:val="EF373883"/>
    <w:rsid w:val="FF67EA20"/>
    <w:rsid w:val="FF6DF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611</Words>
  <Characters>695</Characters>
  <Paragraphs>34</Paragraphs>
  <TotalTime>38</TotalTime>
  <ScaleCrop>false</ScaleCrop>
  <LinksUpToDate>false</LinksUpToDate>
  <CharactersWithSpaces>696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2020-02-29T15:20:00Z</dcterms:created>
  <dc:creator>周为友</dc:creator>
  <cp:lastModifiedBy>羊羊羊羊羊羊</cp:lastModifiedBy>
  <cp:lastPrinted>2019-05-17T09:50:00Z</cp:lastPrinted>
  <dcterms:modified xsi:type="dcterms:W3CDTF">2021-05-08T07:02:50Z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5A123BA0EBEF4C2B8ED17E0E5A31ED53</vt:lpwstr>
  </property>
</Properties>
</file>