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第二批新型职业农民教育培训中心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认定结果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的公示</w:t>
      </w:r>
    </w:p>
    <w:bookmarkEnd w:id="0"/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根据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关于印发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&lt;</w:t>
      </w:r>
      <w:r>
        <w:rPr>
          <w:rFonts w:hint="eastAsia" w:ascii="Times New Roman" w:hAnsi="Times New Roman" w:eastAsia="仿宋_GB2312"/>
          <w:sz w:val="32"/>
          <w:szCs w:val="32"/>
        </w:rPr>
        <w:t>苏州市新型职业农民教育培训基地建设管理实施意见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&gt;</w:t>
      </w:r>
      <w:r>
        <w:rPr>
          <w:rFonts w:hint="eastAsia" w:ascii="Times New Roman" w:hAnsi="Times New Roman" w:eastAsia="仿宋_GB2312"/>
          <w:sz w:val="32"/>
          <w:szCs w:val="32"/>
        </w:rPr>
        <w:t>的通知</w:t>
      </w:r>
      <w:r>
        <w:rPr>
          <w:rFonts w:ascii="Times New Roman" w:hAnsi="Times New Roman" w:eastAsia="仿宋_GB2312"/>
          <w:sz w:val="32"/>
          <w:szCs w:val="32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苏市农科</w:t>
      </w:r>
      <w:r>
        <w:rPr>
          <w:rFonts w:ascii="Times New Roman" w:hAnsi="Times New Roman" w:eastAsia="仿宋_GB2312"/>
          <w:sz w:val="32"/>
          <w:szCs w:val="32"/>
        </w:rPr>
        <w:t>〔201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7号</w:t>
      </w:r>
      <w:r>
        <w:rPr>
          <w:rFonts w:ascii="Times New Roman" w:hAnsi="Times New Roman" w:eastAsia="仿宋_GB2312"/>
          <w:sz w:val="32"/>
          <w:szCs w:val="32"/>
        </w:rPr>
        <w:t>）和《</w:t>
      </w:r>
      <w:r>
        <w:rPr>
          <w:rFonts w:hint="eastAsia" w:ascii="Times New Roman" w:hAnsi="Times New Roman" w:eastAsia="仿宋_GB2312"/>
          <w:sz w:val="32"/>
          <w:szCs w:val="32"/>
        </w:rPr>
        <w:t xml:space="preserve"> 关于开展新型职业农民教育培训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中心自查考评和</w:t>
      </w:r>
      <w:r>
        <w:rPr>
          <w:rFonts w:hint="eastAsia" w:ascii="Times New Roman" w:hAnsi="Times New Roman" w:eastAsia="仿宋_GB2312"/>
          <w:sz w:val="32"/>
          <w:szCs w:val="32"/>
        </w:rPr>
        <w:t>申报工作的通知</w:t>
      </w:r>
      <w:r>
        <w:rPr>
          <w:rFonts w:ascii="Times New Roman" w:hAnsi="Times New Roman" w:eastAsia="仿宋_GB2312"/>
          <w:sz w:val="32"/>
          <w:szCs w:val="32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苏市农科</w:t>
      </w:r>
      <w:r>
        <w:rPr>
          <w:rFonts w:ascii="Times New Roman" w:hAnsi="Times New Roman" w:eastAsia="仿宋_GB2312"/>
          <w:sz w:val="32"/>
          <w:szCs w:val="32"/>
        </w:rPr>
        <w:t>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号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精神，经单位自主申报、县级市（区）农业农村部门组织推荐、苏州市农业农村局组织评审，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拟认定</w:t>
      </w:r>
      <w:r>
        <w:rPr>
          <w:rFonts w:hint="eastAsia" w:eastAsia="仿宋_GB2312"/>
          <w:sz w:val="32"/>
          <w:szCs w:val="32"/>
          <w:vertAlign w:val="baseline"/>
          <w:lang w:eastAsia="zh-CN"/>
        </w:rPr>
        <w:t>张家港市永联培训中心、张家港善港农村干部学院为第二批新型职业农民教育培训中心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现予以公示。</w:t>
      </w:r>
    </w:p>
    <w:p>
      <w:pPr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公示期限：2022年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日。如对公示结果有异议的，请与苏州市农业农村局机关纪委联系，联系电话：0512-6561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3871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，通讯地址：苏州市东吴北路团结桥巷2号，邮政编码：215128。</w:t>
      </w:r>
    </w:p>
    <w:p>
      <w:pPr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反映情况和问题，必须实事求是，客观公正，反映人必须提供真实姓名、联系电话、家庭地址或工作单位，以示负责。苏州市农业农村局对反映人和反映情况将严格保密，对所反映的情况，将认真进行调查核实，弄清事实真相，并视情况以适当方式向反映情况和问题的单位或个人反馈。调查属实并影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认定结果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的，取消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认定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资格。</w:t>
      </w:r>
    </w:p>
    <w:p>
      <w:pPr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苏州市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农业农村局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spacing w:line="580" w:lineRule="exact"/>
        <w:ind w:firstLine="64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日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jc w:val="both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FE627"/>
    <w:rsid w:val="2D5C5294"/>
    <w:rsid w:val="4F5F7073"/>
    <w:rsid w:val="4FCF8597"/>
    <w:rsid w:val="557EB912"/>
    <w:rsid w:val="67BDBE4B"/>
    <w:rsid w:val="6FEB2B1A"/>
    <w:rsid w:val="7A729376"/>
    <w:rsid w:val="7BBFE627"/>
    <w:rsid w:val="DFFDC57F"/>
    <w:rsid w:val="ED1F1176"/>
    <w:rsid w:val="ED9F8127"/>
    <w:rsid w:val="FEF29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left="420"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unhideWhenUsed/>
    <w:qFormat/>
    <w:uiPriority w:val="99"/>
    <w:pPr>
      <w:spacing w:line="500" w:lineRule="exact"/>
      <w:ind w:left="1588" w:leftChars="832" w:firstLine="433" w:firstLineChars="196"/>
    </w:pPr>
    <w:rPr>
      <w:rFonts w:eastAsia="宋体"/>
      <w:kern w:val="2"/>
      <w:sz w:val="24"/>
      <w:lang w:val="en-US" w:eastAsia="zh-CN" w:bidi="ar-SA"/>
    </w:rPr>
  </w:style>
  <w:style w:type="paragraph" w:styleId="4">
    <w:name w:val="Body Text First Indent"/>
    <w:basedOn w:val="5"/>
    <w:unhideWhenUsed/>
    <w:qFormat/>
    <w:uiPriority w:val="99"/>
    <w:pPr>
      <w:ind w:firstLine="420" w:firstLineChars="100"/>
    </w:pPr>
  </w:style>
  <w:style w:type="paragraph" w:styleId="5">
    <w:name w:val="Body Text"/>
    <w:basedOn w:val="1"/>
    <w:qFormat/>
    <w:uiPriority w:val="0"/>
    <w:rPr>
      <w:rFonts w:eastAsia="仿宋_GB2312"/>
      <w:b/>
      <w:bCs/>
      <w:sz w:val="32"/>
    </w:rPr>
  </w:style>
  <w:style w:type="paragraph" w:styleId="6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472</Characters>
  <Lines>0</Lines>
  <Paragraphs>0</Paragraphs>
  <TotalTime>4</TotalTime>
  <ScaleCrop>false</ScaleCrop>
  <LinksUpToDate>false</LinksUpToDate>
  <CharactersWithSpaces>477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2022-04-24T13:38:00Z</dcterms:created>
  <dc:creator>sugon</dc:creator>
  <cp:lastModifiedBy>紫涩</cp:lastModifiedBy>
  <cp:lastPrinted>2022-04-23T23:57:00Z</cp:lastPrinted>
  <dcterms:modified xsi:type="dcterms:W3CDTF">2022-05-11T09:44:14Z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AF06D84D767E4A54B824DC58F8C9E8A5</vt:lpwstr>
  </property>
</Properties>
</file>