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苏州市农业农村局2023年度公职律师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年度考核结果公示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根据中华全国律师协会《律师执业年度考核规则》的规定，现将我单位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公职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律师年度考核的结果公示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如下：</w:t>
      </w:r>
    </w:p>
    <w:p>
      <w:pPr>
        <w:ind w:firstLine="640" w:firstLineChars="200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彬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13205202260446895 </w:t>
      </w:r>
      <w:r>
        <w:rPr>
          <w:rFonts w:hint="eastAsia" w:ascii="仿宋_GB2312" w:hAnsi="仿宋_GB2312" w:eastAsia="仿宋_GB2312" w:cs="仿宋_GB2312"/>
          <w:sz w:val="32"/>
          <w:szCs w:val="32"/>
        </w:rPr>
        <w:t>称职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默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13205201761011987 </w:t>
      </w:r>
      <w:r>
        <w:rPr>
          <w:rFonts w:hint="eastAsia" w:ascii="仿宋_GB2312" w:hAnsi="仿宋_GB2312" w:eastAsia="仿宋_GB2312" w:cs="仿宋_GB2312"/>
          <w:sz w:val="32"/>
          <w:szCs w:val="32"/>
        </w:rPr>
        <w:t>称职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谨请予以监督。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pStyle w:val="2"/>
      </w:pPr>
    </w:p>
    <w:p>
      <w:pPr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苏州市农业农村局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</w:p>
    <w:p>
      <w:pPr>
        <w:ind w:firstLine="640" w:firstLineChars="200"/>
        <w:jc w:val="right"/>
        <w:rPr>
          <w:rFonts w:hint="default" w:ascii="仿宋" w:hAnsi="仿宋" w:eastAsia="仿宋"/>
          <w:sz w:val="32"/>
          <w:szCs w:val="32"/>
          <w:lang w:val="e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/>
          <w:color w:val="000000"/>
          <w:kern w:val="0"/>
          <w:sz w:val="32"/>
          <w:szCs w:val="32"/>
          <w:lang w:val="en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default" w:ascii="仿宋" w:hAnsi="仿宋" w:eastAsia="仿宋"/>
          <w:sz w:val="32"/>
          <w:szCs w:val="32"/>
          <w:lang w:val="en"/>
        </w:rPr>
        <w:t xml:space="preserve">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7C51"/>
    <w:rsid w:val="00357B7C"/>
    <w:rsid w:val="00E67C51"/>
    <w:rsid w:val="38EB1B3E"/>
    <w:rsid w:val="4E776F2F"/>
    <w:rsid w:val="6FE73C8D"/>
    <w:rsid w:val="6FFF45FB"/>
    <w:rsid w:val="7DB3FCC4"/>
    <w:rsid w:val="7FBFE46E"/>
    <w:rsid w:val="7FFDEECC"/>
    <w:rsid w:val="8FFB205F"/>
    <w:rsid w:val="FBD79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pPr>
      <w:spacing w:line="576" w:lineRule="exact"/>
      <w:jc w:val="center"/>
    </w:pPr>
    <w:rPr>
      <w:rFonts w:ascii="方正小标宋简体" w:eastAsia="方正小标宋简体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25</TotalTime>
  <ScaleCrop>false</ScaleCrop>
  <LinksUpToDate>false</LinksUpToDate>
  <CharactersWithSpaces>217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2024-04-02T03:05:00Z</dcterms:created>
  <dc:creator>刘如浩</dc:creator>
  <cp:lastModifiedBy>sugon</cp:lastModifiedBy>
  <dcterms:modified xsi:type="dcterms:W3CDTF">2024-04-16T14:39:02Z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