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2022年苏州市级农业产业化联合体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申报评审结果公示</w:t>
      </w:r>
    </w:p>
    <w:bookmarkEnd w:id="0"/>
    <w:p>
      <w:pPr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26" w:firstLineChars="200"/>
        <w:jc w:val="left"/>
        <w:rPr>
          <w:rFonts w:eastAsia="仿宋_GB2312"/>
          <w:color w:val="000000"/>
          <w:w w:val="98"/>
          <w:sz w:val="32"/>
          <w:szCs w:val="32"/>
        </w:rPr>
      </w:pPr>
      <w:r>
        <w:rPr>
          <w:rFonts w:eastAsia="仿宋_GB2312"/>
          <w:w w:val="98"/>
          <w:sz w:val="32"/>
          <w:szCs w:val="32"/>
        </w:rPr>
        <w:t>根据</w:t>
      </w:r>
      <w:r>
        <w:rPr>
          <w:rFonts w:hint="eastAsia" w:eastAsia="仿宋_GB2312"/>
          <w:w w:val="98"/>
          <w:sz w:val="32"/>
          <w:szCs w:val="32"/>
        </w:rPr>
        <w:t>《</w:t>
      </w:r>
      <w:r>
        <w:rPr>
          <w:rFonts w:hint="eastAsia" w:eastAsia="仿宋_GB2312"/>
          <w:w w:val="98"/>
          <w:sz w:val="32"/>
          <w:szCs w:val="32"/>
          <w:lang w:eastAsia="zh-CN"/>
        </w:rPr>
        <w:t>关于组织开展</w:t>
      </w:r>
      <w:r>
        <w:rPr>
          <w:rFonts w:hint="eastAsia" w:eastAsia="仿宋_GB2312"/>
          <w:w w:val="98"/>
          <w:sz w:val="32"/>
          <w:szCs w:val="32"/>
          <w:lang w:val="en-US" w:eastAsia="zh-CN"/>
        </w:rPr>
        <w:t>2022年度苏州市级农业产业化联合体推荐工作的通知</w:t>
      </w:r>
      <w:r>
        <w:rPr>
          <w:rFonts w:hint="eastAsia" w:eastAsia="仿宋_GB2312"/>
          <w:w w:val="98"/>
          <w:sz w:val="32"/>
          <w:szCs w:val="32"/>
        </w:rPr>
        <w:t>》</w:t>
      </w:r>
      <w:r>
        <w:rPr>
          <w:rFonts w:hint="eastAsia" w:eastAsia="仿宋_GB2312"/>
          <w:w w:val="98"/>
          <w:sz w:val="32"/>
          <w:szCs w:val="32"/>
          <w:lang w:eastAsia="zh-CN"/>
        </w:rPr>
        <w:t>（苏市农产</w:t>
      </w:r>
      <w:r>
        <w:rPr>
          <w:rFonts w:ascii="Times New Roman" w:hAnsi="Times New Roman" w:eastAsia="仿宋_GB2312"/>
          <w:sz w:val="32"/>
        </w:rPr>
        <w:t>〔</w:t>
      </w:r>
      <w:r>
        <w:rPr>
          <w:rFonts w:hint="eastAsia" w:eastAsia="仿宋_GB2312"/>
          <w:w w:val="98"/>
          <w:sz w:val="32"/>
          <w:szCs w:val="32"/>
          <w:lang w:eastAsia="zh-CN"/>
        </w:rPr>
        <w:t>202</w:t>
      </w:r>
      <w:r>
        <w:rPr>
          <w:rFonts w:hint="eastAsia" w:eastAsia="仿宋_GB2312"/>
          <w:w w:val="98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</w:rPr>
        <w:t>〕</w:t>
      </w:r>
      <w:r>
        <w:rPr>
          <w:rFonts w:hint="eastAsia" w:eastAsia="仿宋_GB2312"/>
          <w:sz w:val="32"/>
          <w:lang w:val="en-US" w:eastAsia="zh-CN"/>
        </w:rPr>
        <w:t>4</w:t>
      </w:r>
      <w:r>
        <w:rPr>
          <w:rFonts w:hint="eastAsia" w:eastAsia="仿宋_GB2312"/>
          <w:w w:val="98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文件</w:t>
      </w:r>
      <w:r>
        <w:rPr>
          <w:rFonts w:eastAsia="仿宋_GB2312"/>
          <w:w w:val="98"/>
          <w:sz w:val="32"/>
          <w:szCs w:val="32"/>
        </w:rPr>
        <w:t>要求</w:t>
      </w:r>
      <w:r>
        <w:rPr>
          <w:rFonts w:hint="eastAsia" w:eastAsia="仿宋_GB2312"/>
          <w:w w:val="98"/>
          <w:sz w:val="32"/>
          <w:szCs w:val="32"/>
        </w:rPr>
        <w:t>，</w:t>
      </w:r>
      <w:r>
        <w:rPr>
          <w:rFonts w:eastAsia="仿宋_GB2312"/>
          <w:color w:val="000000"/>
          <w:w w:val="98"/>
          <w:sz w:val="32"/>
          <w:szCs w:val="32"/>
        </w:rPr>
        <w:t>经</w:t>
      </w:r>
      <w:r>
        <w:rPr>
          <w:rFonts w:hint="eastAsia" w:eastAsia="仿宋_GB2312"/>
          <w:color w:val="000000"/>
          <w:w w:val="98"/>
          <w:sz w:val="32"/>
          <w:szCs w:val="32"/>
          <w:lang w:eastAsia="zh-CN"/>
        </w:rPr>
        <w:t>农业产业化联合体</w:t>
      </w:r>
      <w:r>
        <w:rPr>
          <w:rFonts w:eastAsia="仿宋_GB2312"/>
          <w:w w:val="98"/>
          <w:sz w:val="32"/>
          <w:szCs w:val="32"/>
        </w:rPr>
        <w:t>自</w:t>
      </w:r>
      <w:r>
        <w:rPr>
          <w:rFonts w:hint="eastAsia" w:eastAsia="仿宋_GB2312"/>
          <w:w w:val="98"/>
          <w:sz w:val="32"/>
          <w:szCs w:val="32"/>
        </w:rPr>
        <w:t>愿</w:t>
      </w:r>
      <w:r>
        <w:rPr>
          <w:rFonts w:eastAsia="仿宋_GB2312"/>
          <w:w w:val="98"/>
          <w:sz w:val="32"/>
          <w:szCs w:val="32"/>
        </w:rPr>
        <w:t>申报、市（区）级初审</w:t>
      </w:r>
      <w:r>
        <w:rPr>
          <w:rFonts w:hint="eastAsia" w:eastAsia="仿宋_GB2312"/>
          <w:w w:val="98"/>
          <w:sz w:val="32"/>
          <w:szCs w:val="32"/>
        </w:rPr>
        <w:t>推荐</w:t>
      </w:r>
      <w:r>
        <w:rPr>
          <w:rFonts w:eastAsia="仿宋_GB2312"/>
          <w:w w:val="98"/>
          <w:sz w:val="32"/>
          <w:szCs w:val="32"/>
        </w:rPr>
        <w:t>、</w:t>
      </w:r>
      <w:r>
        <w:rPr>
          <w:rFonts w:hint="eastAsia" w:eastAsia="仿宋_GB2312"/>
          <w:w w:val="98"/>
          <w:sz w:val="32"/>
          <w:szCs w:val="32"/>
        </w:rPr>
        <w:t>部门</w:t>
      </w:r>
      <w:r>
        <w:rPr>
          <w:rFonts w:eastAsia="仿宋_GB2312"/>
          <w:w w:val="98"/>
          <w:sz w:val="32"/>
          <w:szCs w:val="32"/>
        </w:rPr>
        <w:t>复审、</w:t>
      </w:r>
      <w:r>
        <w:rPr>
          <w:rFonts w:hint="eastAsia" w:eastAsia="仿宋_GB2312"/>
          <w:w w:val="98"/>
          <w:sz w:val="32"/>
          <w:szCs w:val="32"/>
        </w:rPr>
        <w:t>会商</w:t>
      </w:r>
      <w:r>
        <w:rPr>
          <w:rFonts w:eastAsia="仿宋_GB2312"/>
          <w:w w:val="98"/>
          <w:sz w:val="32"/>
          <w:szCs w:val="32"/>
        </w:rPr>
        <w:t>评审等程序，</w:t>
      </w:r>
      <w:r>
        <w:rPr>
          <w:rFonts w:hint="eastAsia" w:eastAsia="仿宋_GB2312"/>
          <w:w w:val="98"/>
          <w:sz w:val="32"/>
          <w:szCs w:val="32"/>
        </w:rPr>
        <w:t>确定</w:t>
      </w:r>
      <w:r>
        <w:rPr>
          <w:rFonts w:hint="eastAsia" w:eastAsia="仿宋_GB2312"/>
          <w:w w:val="98"/>
          <w:sz w:val="32"/>
          <w:szCs w:val="32"/>
          <w:lang w:eastAsia="zh-CN"/>
        </w:rPr>
        <w:t>张家港市沙洲农业产业化联合体等</w:t>
      </w:r>
      <w:r>
        <w:rPr>
          <w:rFonts w:hint="eastAsia" w:eastAsia="仿宋_GB2312"/>
          <w:w w:val="98"/>
          <w:sz w:val="32"/>
          <w:szCs w:val="32"/>
          <w:lang w:val="en-US" w:eastAsia="zh-CN"/>
        </w:rPr>
        <w:t>6家单位为苏州市级农业产业化联合体，</w:t>
      </w:r>
      <w:r>
        <w:rPr>
          <w:rFonts w:hint="eastAsia" w:eastAsia="仿宋_GB2312"/>
          <w:w w:val="98"/>
          <w:sz w:val="32"/>
          <w:szCs w:val="32"/>
        </w:rPr>
        <w:t>经局领导审议</w:t>
      </w:r>
      <w:r>
        <w:rPr>
          <w:rFonts w:eastAsia="仿宋_GB2312"/>
          <w:w w:val="98"/>
          <w:sz w:val="32"/>
          <w:szCs w:val="32"/>
        </w:rPr>
        <w:t>同意，</w:t>
      </w:r>
      <w:r>
        <w:rPr>
          <w:rFonts w:eastAsia="仿宋_GB2312"/>
          <w:color w:val="000000"/>
          <w:w w:val="98"/>
          <w:sz w:val="32"/>
          <w:szCs w:val="32"/>
        </w:rPr>
        <w:t>现</w:t>
      </w:r>
      <w:r>
        <w:rPr>
          <w:rFonts w:hint="eastAsia" w:eastAsia="仿宋_GB2312"/>
          <w:color w:val="000000"/>
          <w:w w:val="98"/>
          <w:sz w:val="32"/>
          <w:szCs w:val="32"/>
        </w:rPr>
        <w:t>将名单</w:t>
      </w:r>
      <w:r>
        <w:rPr>
          <w:rFonts w:eastAsia="仿宋_GB2312"/>
          <w:color w:val="000000"/>
          <w:w w:val="98"/>
          <w:sz w:val="32"/>
          <w:szCs w:val="32"/>
        </w:rPr>
        <w:t>予以公示。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公示时间：202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日至</w:t>
      </w:r>
      <w:r>
        <w:rPr>
          <w:rFonts w:hint="eastAsia" w:eastAsia="仿宋_GB2312"/>
          <w:sz w:val="32"/>
          <w:szCs w:val="32"/>
          <w:lang w:val="en-US" w:eastAsia="zh-CN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hint="default" w:eastAsia="仿宋_GB2312"/>
          <w:sz w:val="32"/>
          <w:szCs w:val="32"/>
          <w:lang w:val="en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日，如对公示结果有异议的，请与苏州市农</w:t>
      </w:r>
      <w:r>
        <w:rPr>
          <w:rFonts w:hint="eastAsia" w:eastAsia="仿宋_GB2312"/>
          <w:sz w:val="32"/>
          <w:szCs w:val="32"/>
        </w:rPr>
        <w:t>业农村局</w:t>
      </w:r>
      <w:r>
        <w:rPr>
          <w:rFonts w:eastAsia="仿宋_GB2312"/>
          <w:sz w:val="32"/>
          <w:szCs w:val="32"/>
        </w:rPr>
        <w:t>联系，联系电话：65</w:t>
      </w:r>
      <w:r>
        <w:rPr>
          <w:rFonts w:hint="eastAsia" w:eastAsia="仿宋_GB2312"/>
          <w:sz w:val="32"/>
          <w:szCs w:val="32"/>
        </w:rPr>
        <w:t>613871</w:t>
      </w:r>
      <w:r>
        <w:rPr>
          <w:rFonts w:eastAsia="仿宋_GB2312"/>
          <w:sz w:val="32"/>
          <w:szCs w:val="32"/>
        </w:rPr>
        <w:t>，联系人：</w:t>
      </w:r>
      <w:r>
        <w:rPr>
          <w:rFonts w:hint="eastAsia" w:eastAsia="仿宋_GB2312"/>
          <w:sz w:val="32"/>
          <w:szCs w:val="32"/>
          <w:lang w:eastAsia="zh-CN"/>
        </w:rPr>
        <w:t>曹洪岗</w:t>
      </w:r>
      <w:r>
        <w:rPr>
          <w:rFonts w:eastAsia="仿宋_GB2312"/>
          <w:sz w:val="32"/>
          <w:szCs w:val="32"/>
        </w:rPr>
        <w:t>，地址：苏州市东吴北路团结桥巷2号，邮编：215128。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反映情况和问题，必须实事求是，客观公正，反映人必须提供真实姓名、联系电话、家庭地址或工作单位，以示负责。市农业农村局对反映人和反映情况将严格保密，对所反映的情况和问题，将认真进行调查核实，弄清事实真相，并视情况以适当方式向反映情况和问题的单位或个人反馈。调查属实并影响</w:t>
      </w:r>
      <w:r>
        <w:rPr>
          <w:rFonts w:hint="eastAsia" w:eastAsia="仿宋_GB2312"/>
          <w:sz w:val="32"/>
          <w:szCs w:val="32"/>
        </w:rPr>
        <w:t>结果公</w:t>
      </w:r>
      <w:r>
        <w:rPr>
          <w:rFonts w:eastAsia="仿宋_GB2312"/>
          <w:sz w:val="32"/>
          <w:szCs w:val="32"/>
        </w:rPr>
        <w:t>布的，</w:t>
      </w:r>
      <w:r>
        <w:rPr>
          <w:rFonts w:hint="eastAsia" w:eastAsia="仿宋_GB2312"/>
          <w:sz w:val="32"/>
          <w:szCs w:val="32"/>
        </w:rPr>
        <w:t>将</w:t>
      </w:r>
      <w:r>
        <w:rPr>
          <w:rFonts w:eastAsia="仿宋_GB2312"/>
          <w:sz w:val="32"/>
          <w:szCs w:val="32"/>
        </w:rPr>
        <w:t>取消</w:t>
      </w:r>
      <w:r>
        <w:rPr>
          <w:rFonts w:hint="eastAsia" w:eastAsia="仿宋_GB2312"/>
          <w:sz w:val="32"/>
          <w:szCs w:val="32"/>
        </w:rPr>
        <w:t>其获</w:t>
      </w:r>
      <w:r>
        <w:rPr>
          <w:rFonts w:eastAsia="仿宋_GB2312"/>
          <w:sz w:val="32"/>
          <w:szCs w:val="32"/>
        </w:rPr>
        <w:t>评</w:t>
      </w:r>
      <w:r>
        <w:rPr>
          <w:rFonts w:hint="eastAsia" w:eastAsia="仿宋_GB2312"/>
          <w:sz w:val="32"/>
          <w:szCs w:val="32"/>
        </w:rPr>
        <w:t>资</w:t>
      </w:r>
      <w:r>
        <w:rPr>
          <w:rFonts w:eastAsia="仿宋_GB2312"/>
          <w:sz w:val="32"/>
          <w:szCs w:val="32"/>
        </w:rPr>
        <w:t>格。</w:t>
      </w:r>
    </w:p>
    <w:p>
      <w:pPr>
        <w:spacing w:line="600" w:lineRule="exact"/>
        <w:ind w:firstLine="640" w:firstLineChars="200"/>
        <w:rPr>
          <w:rFonts w:hint="eastAsia" w:eastAsia="仿宋_GB2312"/>
          <w:w w:val="98"/>
          <w:sz w:val="32"/>
          <w:szCs w:val="32"/>
          <w:lang w:val="en-US" w:eastAsia="zh-CN"/>
        </w:rPr>
      </w:pPr>
      <w:r>
        <w:rPr>
          <w:rFonts w:hint="eastAsia" w:eastAsia="仿宋_GB2312"/>
          <w:w w:val="100"/>
          <w:sz w:val="32"/>
          <w:szCs w:val="32"/>
          <w:lang w:eastAsia="zh-CN"/>
        </w:rPr>
        <w:t>附件</w:t>
      </w:r>
      <w:r>
        <w:rPr>
          <w:rFonts w:hint="eastAsia" w:eastAsia="仿宋_GB2312"/>
          <w:w w:val="100"/>
          <w:sz w:val="32"/>
          <w:szCs w:val="32"/>
          <w:lang w:val="en-US" w:eastAsia="zh-CN"/>
        </w:rPr>
        <w:t>：</w:t>
      </w:r>
      <w:r>
        <w:rPr>
          <w:rFonts w:hint="eastAsia" w:eastAsia="仿宋_GB2312"/>
          <w:w w:val="98"/>
          <w:sz w:val="32"/>
          <w:szCs w:val="32"/>
          <w:lang w:val="en-US" w:eastAsia="zh-CN"/>
        </w:rPr>
        <w:t>2022年度苏州市级农业产业化联合体名单</w:t>
      </w:r>
    </w:p>
    <w:p>
      <w:pPr>
        <w:spacing w:line="600" w:lineRule="exact"/>
        <w:ind w:firstLine="5440" w:firstLineChars="17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苏州市农业</w:t>
      </w:r>
      <w:r>
        <w:rPr>
          <w:rFonts w:hint="eastAsia" w:eastAsia="仿宋_GB2312"/>
          <w:sz w:val="32"/>
          <w:szCs w:val="32"/>
        </w:rPr>
        <w:t>农村局</w:t>
      </w:r>
    </w:p>
    <w:p>
      <w:pPr>
        <w:spacing w:line="600" w:lineRule="exact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日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2022年度苏州市级农业产业化联合体名单</w:t>
      </w: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1. </w:t>
      </w:r>
      <w:r>
        <w:rPr>
          <w:rFonts w:hint="eastAsia" w:eastAsia="仿宋_GB2312"/>
          <w:w w:val="98"/>
          <w:sz w:val="32"/>
          <w:szCs w:val="32"/>
        </w:rPr>
        <w:t>张家港市沙洲农业产业化联合体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 常熟市苏虞农业科技有限公司产业化联合体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hint="eastAsia" w:eastAsia="仿宋_GB2312"/>
          <w:sz w:val="32"/>
          <w:szCs w:val="32"/>
        </w:rPr>
        <w:t>苏州全味食品产业化联合体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hint="eastAsia" w:eastAsia="仿宋_GB2312"/>
          <w:sz w:val="32"/>
          <w:szCs w:val="32"/>
        </w:rPr>
        <w:t>昆山菜篮子农产品产业化联合体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5. </w:t>
      </w:r>
      <w:r>
        <w:rPr>
          <w:rFonts w:hint="eastAsia" w:eastAsia="仿宋_GB2312"/>
          <w:sz w:val="32"/>
          <w:szCs w:val="32"/>
        </w:rPr>
        <w:t>昆山华东农庄农业产业化联合体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6. </w:t>
      </w:r>
      <w:r>
        <w:rPr>
          <w:rFonts w:hint="eastAsia" w:eastAsia="仿宋_GB2312"/>
          <w:sz w:val="32"/>
          <w:szCs w:val="32"/>
        </w:rPr>
        <w:t>苏州“菜多多”农业产业化联合体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86826"/>
    <w:rsid w:val="00040C04"/>
    <w:rsid w:val="008E547E"/>
    <w:rsid w:val="00D11959"/>
    <w:rsid w:val="3617190D"/>
    <w:rsid w:val="388C0A59"/>
    <w:rsid w:val="3A486826"/>
    <w:rsid w:val="44287FF5"/>
    <w:rsid w:val="554E761F"/>
    <w:rsid w:val="77EFACB4"/>
    <w:rsid w:val="8FEB4F2D"/>
    <w:rsid w:val="AB7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534</Words>
  <Characters>578</Characters>
  <Lines>6</Lines>
  <Paragraphs>1</Paragraphs>
  <TotalTime>7</TotalTime>
  <ScaleCrop>false</ScaleCrop>
  <LinksUpToDate>false</LinksUpToDate>
  <CharactersWithSpaces>618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2017-09-25T14:55:00Z</dcterms:created>
  <dc:creator>Administrator</dc:creator>
  <cp:lastModifiedBy>紫涩</cp:lastModifiedBy>
  <dcterms:modified xsi:type="dcterms:W3CDTF">2022-12-07T08:59:17Z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A491AE397765494E8935D6D9B550EE5F</vt:lpwstr>
  </property>
</Properties>
</file>