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07F7E">
      <w:pPr>
        <w:spacing w:line="68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关于202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年度苏州市级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农业产业化</w:t>
      </w:r>
    </w:p>
    <w:p w14:paraId="3AADF63B">
      <w:pPr>
        <w:spacing w:line="68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龙头企业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推荐结果的公示</w:t>
      </w:r>
    </w:p>
    <w:p w14:paraId="49E9A845">
      <w:pPr>
        <w:spacing w:line="68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20755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根据《关于组织开展2026年度苏州市级农业产业化龙头企业推荐工作的通知》要求，经企业自愿申报、各县级市（区）农业农村部门初审推荐、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室内部复审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材料补充、专家评审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等程序，拟确定</w:t>
      </w:r>
      <w:r>
        <w:rPr>
          <w:rFonts w:hint="eastAsia" w:ascii="Times New Roman" w:hAnsi="Times New Roman" w:eastAsia="仿宋_GB2312"/>
          <w:sz w:val="32"/>
          <w:szCs w:val="32"/>
        </w:rPr>
        <w:t>张家港市地和生态农业科技有限公司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家企业为202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年度苏州市级农业产业化龙头企业，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现将新增苏州市级农业产业化龙头企业名单予以公示。</w:t>
      </w:r>
    </w:p>
    <w:p w14:paraId="660DA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公示时间：202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如对公示结果有异议的，请与苏州市农业农村局机关纪委联系，联系电话：0512-65613871，通讯地址：苏州市东吴北路团结桥巷2号，邮政编码：215128。</w:t>
      </w:r>
    </w:p>
    <w:p w14:paraId="7F210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反映情况和问题，必须实事求是，客观公正，反映人必须提供真实姓名、联系电话、家庭地址或工作单位，以示负责。苏州市农业农村局机关纪委对反映人和反映情况将严格保密，对所反映的情况和问题，将认真进行调查核实，弄清事实真相，并视情况以适当方式向反映情况和问题的单位或个人反馈。调查属实并影响名单公布的，将取消认定。</w:t>
      </w:r>
    </w:p>
    <w:p w14:paraId="48B0C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w w:val="9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w w:val="9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w w:val="90"/>
          <w:sz w:val="32"/>
          <w:szCs w:val="32"/>
          <w:lang w:val="en-US" w:eastAsia="zh-CN"/>
        </w:rPr>
        <w:t>年度苏州市级农业产业化龙头企业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>拟新增</w:t>
      </w:r>
      <w:r>
        <w:rPr>
          <w:rFonts w:hint="default" w:ascii="Times New Roman" w:hAnsi="Times New Roman" w:eastAsia="仿宋_GB2312" w:cs="Times New Roman"/>
          <w:w w:val="90"/>
          <w:sz w:val="32"/>
          <w:szCs w:val="32"/>
          <w:lang w:val="en-US" w:eastAsia="zh-CN"/>
        </w:rPr>
        <w:t>名单</w:t>
      </w:r>
    </w:p>
    <w:p w14:paraId="34C9D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2380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5440" w:firstLineChars="17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苏州市农业农村局</w:t>
      </w:r>
    </w:p>
    <w:p w14:paraId="1848E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 w14:paraId="447A6046">
      <w:pPr>
        <w:spacing w:line="58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</w:p>
    <w:p w14:paraId="31181D9C">
      <w:pPr>
        <w:spacing w:line="580" w:lineRule="exact"/>
        <w:rPr>
          <w:rFonts w:ascii="Times New Roman" w:hAnsi="Times New Roman" w:eastAsia="黑体"/>
          <w:sz w:val="32"/>
          <w:szCs w:val="32"/>
        </w:rPr>
      </w:pPr>
    </w:p>
    <w:p w14:paraId="4D861D1E">
      <w:pPr>
        <w:spacing w:line="58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_GBK"/>
          <w:sz w:val="44"/>
          <w:szCs w:val="44"/>
        </w:rPr>
        <w:t>年苏州市级农业产业化</w:t>
      </w:r>
    </w:p>
    <w:p w14:paraId="790F2FD3">
      <w:pPr>
        <w:spacing w:line="58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龙头企业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拟新增</w:t>
      </w:r>
      <w:r>
        <w:rPr>
          <w:rFonts w:ascii="Times New Roman" w:hAnsi="Times New Roman" w:eastAsia="方正小标宋_GBK"/>
          <w:sz w:val="44"/>
          <w:szCs w:val="44"/>
        </w:rPr>
        <w:t>名单</w:t>
      </w:r>
    </w:p>
    <w:p w14:paraId="7284486D">
      <w:pPr>
        <w:spacing w:line="580" w:lineRule="exact"/>
        <w:jc w:val="center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（共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楷体_GB2312"/>
          <w:sz w:val="32"/>
          <w:szCs w:val="32"/>
        </w:rPr>
        <w:t>家）</w:t>
      </w:r>
    </w:p>
    <w:p w14:paraId="7C2C7162">
      <w:pPr>
        <w:spacing w:line="580" w:lineRule="exact"/>
        <w:rPr>
          <w:rFonts w:ascii="Times New Roman" w:hAnsi="Times New Roman"/>
        </w:rPr>
      </w:pPr>
    </w:p>
    <w:p w14:paraId="3717441B">
      <w:pPr>
        <w:spacing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一、张家港市（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/>
          <w:sz w:val="32"/>
          <w:szCs w:val="32"/>
        </w:rPr>
        <w:t>家）</w:t>
      </w:r>
    </w:p>
    <w:p w14:paraId="7D5644E5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张家港市地和生态农业科技有限公司</w:t>
      </w:r>
    </w:p>
    <w:p w14:paraId="5A1C194D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苏州三亩良铺农业科技有限公司</w:t>
      </w:r>
    </w:p>
    <w:p w14:paraId="071D52DB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江苏汉璟生物科技有限公司</w:t>
      </w:r>
    </w:p>
    <w:p w14:paraId="27678B04">
      <w:pPr>
        <w:spacing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二、常熟市（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/>
          <w:sz w:val="32"/>
          <w:szCs w:val="32"/>
        </w:rPr>
        <w:t>家）</w:t>
      </w:r>
    </w:p>
    <w:p w14:paraId="7FE1398F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苏州科图水处理设备有限公司</w:t>
      </w:r>
    </w:p>
    <w:p w14:paraId="3F3D243D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苏州市新福地农产品市场发展有限公司</w:t>
      </w:r>
    </w:p>
    <w:p w14:paraId="7BE142E0">
      <w:pPr>
        <w:spacing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三、太仓市（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黑体"/>
          <w:sz w:val="32"/>
          <w:szCs w:val="32"/>
        </w:rPr>
        <w:t>家）</w:t>
      </w:r>
    </w:p>
    <w:p w14:paraId="0E2F18E4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苏州速菲特农林工具有限公司</w:t>
      </w:r>
    </w:p>
    <w:p w14:paraId="3C21135D">
      <w:pPr>
        <w:spacing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四、昆山市（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黑体"/>
          <w:sz w:val="32"/>
          <w:szCs w:val="32"/>
        </w:rPr>
        <w:t>家）</w:t>
      </w:r>
    </w:p>
    <w:p w14:paraId="257A81C3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青岛啤酒（昆山）有限公司</w:t>
      </w:r>
    </w:p>
    <w:p w14:paraId="7713E35C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昆山隆泰茶业有限公司</w:t>
      </w:r>
    </w:p>
    <w:p w14:paraId="6AF0E219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宏芳生物科技（昆山）有限公司</w:t>
      </w:r>
    </w:p>
    <w:p w14:paraId="55D884A8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昆山热烈食品有限公司</w:t>
      </w:r>
    </w:p>
    <w:p w14:paraId="2F11E1C4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昆山市玉叶智慧农业产业有限公司</w:t>
      </w:r>
    </w:p>
    <w:p w14:paraId="2230F702">
      <w:pPr>
        <w:spacing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五、吴江区（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黑体"/>
          <w:sz w:val="32"/>
          <w:szCs w:val="32"/>
        </w:rPr>
        <w:t>家）</w:t>
      </w:r>
    </w:p>
    <w:p w14:paraId="6B44F457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苏州龙泉禧里丝绸科技有限公司</w:t>
      </w:r>
    </w:p>
    <w:p w14:paraId="0061C8A2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米歇尔（苏州）羊毛工业有限公司</w:t>
      </w:r>
    </w:p>
    <w:p w14:paraId="5AA11C96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苏州艾维科斯园林设备有限公司</w:t>
      </w:r>
    </w:p>
    <w:p w14:paraId="17967B6A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苏州久富农业机械有限公司</w:t>
      </w:r>
    </w:p>
    <w:p w14:paraId="32BAF0CE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苏州市绿中缘纺织科技有限公司</w:t>
      </w:r>
    </w:p>
    <w:p w14:paraId="5CC4B5ED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苏州科牧生物技术有限公司</w:t>
      </w:r>
    </w:p>
    <w:p w14:paraId="6AE3473F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六、吴中区（</w:t>
      </w:r>
      <w:r>
        <w:rPr>
          <w:rFonts w:hint="eastAsia" w:ascii="Times New Roman" w:hAnsi="Times New Roman" w:eastAsia="黑体"/>
          <w:sz w:val="32"/>
          <w:szCs w:val="32"/>
        </w:rPr>
        <w:t>4</w:t>
      </w:r>
      <w:r>
        <w:rPr>
          <w:rFonts w:ascii="Times New Roman" w:hAnsi="Times New Roman" w:eastAsia="黑体"/>
          <w:sz w:val="32"/>
          <w:szCs w:val="32"/>
        </w:rPr>
        <w:t>家）</w:t>
      </w:r>
    </w:p>
    <w:p w14:paraId="666EA6B7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苏州新晋源食品科技有限公司</w:t>
      </w:r>
    </w:p>
    <w:p w14:paraId="58DC0CA6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苏州市南环桥配送有限公司</w:t>
      </w:r>
    </w:p>
    <w:p w14:paraId="470AFBF0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苏州新光良农副产品有限公司</w:t>
      </w:r>
    </w:p>
    <w:p w14:paraId="709BDAE3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苏州农之鲜农副产品有限公司</w:t>
      </w:r>
    </w:p>
    <w:p w14:paraId="6B8188DF">
      <w:pPr>
        <w:spacing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七、相城区（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黑体"/>
          <w:sz w:val="32"/>
          <w:szCs w:val="32"/>
        </w:rPr>
        <w:t>家）</w:t>
      </w:r>
    </w:p>
    <w:p w14:paraId="72ABE432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江苏佳洁食品科技有限公司</w:t>
      </w:r>
    </w:p>
    <w:p w14:paraId="189020E2">
      <w:pPr>
        <w:spacing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八</w:t>
      </w:r>
      <w:r>
        <w:rPr>
          <w:rFonts w:ascii="Times New Roman" w:hAnsi="Times New Roman" w:eastAsia="黑体"/>
          <w:sz w:val="32"/>
          <w:szCs w:val="32"/>
        </w:rPr>
        <w:t>、</w:t>
      </w:r>
      <w:r>
        <w:rPr>
          <w:rFonts w:hint="eastAsia" w:ascii="Times New Roman" w:hAnsi="Times New Roman" w:eastAsia="黑体"/>
          <w:sz w:val="32"/>
          <w:szCs w:val="32"/>
        </w:rPr>
        <w:t>高新</w:t>
      </w:r>
      <w:r>
        <w:rPr>
          <w:rFonts w:ascii="Times New Roman" w:hAnsi="Times New Roman" w:eastAsia="黑体"/>
          <w:sz w:val="32"/>
          <w:szCs w:val="32"/>
        </w:rPr>
        <w:t>区（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/>
          <w:sz w:val="32"/>
          <w:szCs w:val="32"/>
        </w:rPr>
        <w:t>家）</w:t>
      </w:r>
    </w:p>
    <w:p w14:paraId="129765C7">
      <w:pPr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苏州高新农业发展有限公司</w:t>
      </w:r>
    </w:p>
    <w:p w14:paraId="61F5FD36">
      <w:pPr>
        <w:spacing w:line="580" w:lineRule="exact"/>
        <w:ind w:firstLine="640" w:firstLineChars="200"/>
      </w:pPr>
      <w:r>
        <w:rPr>
          <w:rFonts w:hint="eastAsia" w:ascii="Times New Roman" w:hAnsi="Times New Roman" w:eastAsia="仿宋_GB2312"/>
          <w:sz w:val="32"/>
          <w:szCs w:val="32"/>
        </w:rPr>
        <w:t>中科禾信遥感科技（苏州）有限公司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21B0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FFF4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4FFF4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kY2ZhYWViMDZmNWUyNDcxZTUyZjFhMmM3M2NjN2YifQ=="/>
  </w:docVars>
  <w:rsids>
    <w:rsidRoot w:val="13C638CB"/>
    <w:rsid w:val="08DB0795"/>
    <w:rsid w:val="10A4325A"/>
    <w:rsid w:val="13C638CB"/>
    <w:rsid w:val="19F419CC"/>
    <w:rsid w:val="2B737BE7"/>
    <w:rsid w:val="4DE35C24"/>
    <w:rsid w:val="5AD77373"/>
    <w:rsid w:val="7E98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3f2fb-01ec-4d5a-a3a9-880aa56c66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443</Words>
  <Characters>485</Characters>
  <Lines>0</Lines>
  <Paragraphs>0</Paragraphs>
  <TotalTime>3</TotalTime>
  <ScaleCrop>false</ScaleCrop>
  <LinksUpToDate>false</LinksUpToDate>
  <CharactersWithSpaces>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2023-11-03T03:04:00Z</dcterms:created>
  <dc:creator>云淡风轻</dc:creator>
  <cp:lastModifiedBy>云淡风轻</cp:lastModifiedBy>
  <dcterms:modified xsi:type="dcterms:W3CDTF">2026-10-19T02:37:53Z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9858B15B057240A48B6D33B58E9F9322_13</vt:lpwstr>
  </property>
  <property fmtid="{D5CDD505-2E9C-101B-9397-08002B2CF9AE}" pid="4" name="KSOTemplateDocerSaveRecord">
    <vt:lpwstr>eyJoZGlkIjoiMTJkY2ZhYWViMDZmNWUyNDcxZTUyZjFhMmM3M2NjN2YiLCJ1c2VySWQiOiI1NjMzNDE0MzYifQ==</vt:lpwstr>
  </property>
</Properties>
</file>